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A5" w:rsidRDefault="00022887" w:rsidP="00815087">
      <w:pPr>
        <w:pStyle w:val="ab"/>
        <w:jc w:val="center"/>
        <w:rPr>
          <w:rStyle w:val="FontStyle36"/>
          <w:color w:val="000000"/>
        </w:rPr>
      </w:pPr>
      <w:r w:rsidRPr="00815087">
        <w:rPr>
          <w:rFonts w:ascii="Times New Roman" w:hAnsi="Times New Roman" w:cs="Times New Roman"/>
          <w:b/>
          <w:sz w:val="24"/>
          <w:szCs w:val="24"/>
        </w:rPr>
        <w:t>Сведения о качестве</w:t>
      </w:r>
      <w:r w:rsidR="00B852A5" w:rsidRPr="00815087">
        <w:rPr>
          <w:rFonts w:ascii="Times New Roman" w:hAnsi="Times New Roman" w:cs="Times New Roman"/>
          <w:b/>
          <w:sz w:val="24"/>
          <w:szCs w:val="24"/>
        </w:rPr>
        <w:t xml:space="preserve"> реализации</w:t>
      </w:r>
      <w:r w:rsidR="00B852A5" w:rsidRPr="00815087">
        <w:rPr>
          <w:rFonts w:ascii="Times New Roman" w:hAnsi="Times New Roman" w:cs="Times New Roman"/>
          <w:sz w:val="24"/>
          <w:szCs w:val="24"/>
        </w:rPr>
        <w:t xml:space="preserve"> </w:t>
      </w:r>
      <w:r w:rsidR="00B852A5" w:rsidRPr="00815087">
        <w:rPr>
          <w:rStyle w:val="FontStyle36"/>
          <w:color w:val="000000"/>
        </w:rPr>
        <w:t xml:space="preserve">дополнительной общеобразовательной </w:t>
      </w:r>
      <w:proofErr w:type="spellStart"/>
      <w:r w:rsidR="00B852A5" w:rsidRPr="00815087">
        <w:rPr>
          <w:rStyle w:val="FontStyle36"/>
          <w:color w:val="000000"/>
        </w:rPr>
        <w:t>общеразвивающей</w:t>
      </w:r>
      <w:proofErr w:type="spellEnd"/>
      <w:r w:rsidR="00B852A5" w:rsidRPr="00815087">
        <w:rPr>
          <w:rStyle w:val="FontStyle36"/>
          <w:color w:val="000000"/>
        </w:rPr>
        <w:t xml:space="preserve"> программ</w:t>
      </w:r>
      <w:r w:rsidR="008F70B6" w:rsidRPr="00815087">
        <w:rPr>
          <w:rStyle w:val="FontStyle36"/>
          <w:color w:val="000000"/>
        </w:rPr>
        <w:t>ы</w:t>
      </w:r>
      <w:r w:rsidR="00B852A5" w:rsidRPr="00815087">
        <w:rPr>
          <w:rStyle w:val="FontStyle36"/>
          <w:color w:val="000000"/>
        </w:rPr>
        <w:t xml:space="preserve"> </w:t>
      </w:r>
      <w:r w:rsidR="006C1653" w:rsidRPr="00815087">
        <w:rPr>
          <w:rStyle w:val="FontStyle36"/>
          <w:color w:val="000000"/>
        </w:rPr>
        <w:t>социально-гуманитарной направленности «Азбука безопасности</w:t>
      </w:r>
      <w:r w:rsidR="00B852A5" w:rsidRPr="00815087">
        <w:rPr>
          <w:rStyle w:val="FontStyle36"/>
          <w:color w:val="000000"/>
        </w:rPr>
        <w:t>»</w:t>
      </w:r>
    </w:p>
    <w:p w:rsidR="00815087" w:rsidRPr="00815087" w:rsidRDefault="00815087" w:rsidP="00815087">
      <w:pPr>
        <w:pStyle w:val="ab"/>
        <w:jc w:val="center"/>
        <w:rPr>
          <w:rStyle w:val="FontStyle36"/>
          <w:color w:val="000000"/>
        </w:rPr>
      </w:pPr>
    </w:p>
    <w:p w:rsidR="00B852A5" w:rsidRPr="00815087" w:rsidRDefault="00022887" w:rsidP="00815087">
      <w:pPr>
        <w:pStyle w:val="ab"/>
        <w:jc w:val="center"/>
        <w:rPr>
          <w:rStyle w:val="FontStyle36"/>
          <w:i/>
          <w:color w:val="000000"/>
        </w:rPr>
      </w:pPr>
      <w:r w:rsidRPr="00815087">
        <w:rPr>
          <w:rStyle w:val="FontStyle36"/>
          <w:i/>
          <w:color w:val="000000"/>
        </w:rPr>
        <w:t xml:space="preserve">Автор-составитель </w:t>
      </w:r>
      <w:proofErr w:type="spellStart"/>
      <w:r w:rsidR="006C1653" w:rsidRPr="00815087">
        <w:rPr>
          <w:rStyle w:val="FontStyle36"/>
          <w:i/>
          <w:color w:val="000000"/>
        </w:rPr>
        <w:t>Хисамиева</w:t>
      </w:r>
      <w:proofErr w:type="spellEnd"/>
      <w:r w:rsidR="006C1653" w:rsidRPr="00815087">
        <w:rPr>
          <w:rStyle w:val="FontStyle36"/>
          <w:i/>
          <w:color w:val="000000"/>
        </w:rPr>
        <w:t xml:space="preserve"> Л.А</w:t>
      </w:r>
      <w:r w:rsidR="00B852A5" w:rsidRPr="00815087">
        <w:rPr>
          <w:rStyle w:val="FontStyle36"/>
          <w:i/>
          <w:color w:val="000000"/>
        </w:rPr>
        <w:t>.,</w:t>
      </w:r>
    </w:p>
    <w:p w:rsidR="004D39B1" w:rsidRPr="00815087" w:rsidRDefault="00B852A5" w:rsidP="00815087">
      <w:pPr>
        <w:pStyle w:val="ab"/>
        <w:jc w:val="center"/>
        <w:rPr>
          <w:rStyle w:val="FontStyle36"/>
          <w:i/>
          <w:color w:val="000000"/>
        </w:rPr>
      </w:pPr>
      <w:r w:rsidRPr="00815087">
        <w:rPr>
          <w:rStyle w:val="FontStyle36"/>
          <w:i/>
          <w:color w:val="000000"/>
        </w:rPr>
        <w:t>руководитель детского объединения МБУДО «Дом детского творчества»</w:t>
      </w:r>
    </w:p>
    <w:p w:rsidR="00B852A5" w:rsidRPr="00815087" w:rsidRDefault="00B852A5" w:rsidP="00815087">
      <w:pPr>
        <w:pStyle w:val="ab"/>
        <w:jc w:val="center"/>
        <w:rPr>
          <w:rStyle w:val="FontStyle36"/>
          <w:i/>
          <w:color w:val="000000"/>
        </w:rPr>
      </w:pPr>
      <w:r w:rsidRPr="00815087">
        <w:rPr>
          <w:rStyle w:val="FontStyle36"/>
          <w:i/>
          <w:color w:val="000000"/>
        </w:rPr>
        <w:t>МО «Л</w:t>
      </w:r>
      <w:r w:rsidR="006A7132" w:rsidRPr="00815087">
        <w:rPr>
          <w:rStyle w:val="FontStyle36"/>
          <w:i/>
          <w:color w:val="000000"/>
        </w:rPr>
        <w:t>ениногорский муниципальный район</w:t>
      </w:r>
      <w:r w:rsidRPr="00815087">
        <w:rPr>
          <w:rStyle w:val="FontStyle36"/>
          <w:i/>
          <w:color w:val="000000"/>
        </w:rPr>
        <w:t xml:space="preserve">» РТ </w:t>
      </w:r>
      <w:r w:rsidR="004D39B1" w:rsidRPr="00815087">
        <w:rPr>
          <w:rStyle w:val="FontStyle36"/>
          <w:i/>
          <w:color w:val="000000"/>
        </w:rPr>
        <w:t xml:space="preserve"> </w:t>
      </w:r>
      <w:r w:rsidR="00022887" w:rsidRPr="00815087">
        <w:rPr>
          <w:rStyle w:val="FontStyle36"/>
          <w:i/>
          <w:color w:val="000000"/>
        </w:rPr>
        <w:t>«</w:t>
      </w:r>
      <w:r w:rsidR="006C1653" w:rsidRPr="00815087">
        <w:rPr>
          <w:rStyle w:val="FontStyle36"/>
          <w:i/>
          <w:color w:val="000000"/>
        </w:rPr>
        <w:t>Юный инспектор движения</w:t>
      </w:r>
      <w:r w:rsidRPr="00815087">
        <w:rPr>
          <w:rStyle w:val="FontStyle36"/>
          <w:i/>
          <w:color w:val="000000"/>
        </w:rPr>
        <w:t>»</w:t>
      </w:r>
    </w:p>
    <w:p w:rsidR="00815087" w:rsidRPr="00815087" w:rsidRDefault="00815087" w:rsidP="00815087">
      <w:pPr>
        <w:pStyle w:val="ab"/>
        <w:jc w:val="center"/>
        <w:rPr>
          <w:rFonts w:ascii="Times New Roman" w:hAnsi="Times New Roman" w:cs="Times New Roman"/>
          <w:sz w:val="24"/>
          <w:szCs w:val="24"/>
        </w:rPr>
      </w:pPr>
    </w:p>
    <w:p w:rsidR="00B852A5" w:rsidRDefault="00B852A5" w:rsidP="006C165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2A5">
        <w:rPr>
          <w:rFonts w:ascii="Times New Roman" w:hAnsi="Times New Roman" w:cs="Times New Roman"/>
          <w:sz w:val="24"/>
          <w:szCs w:val="24"/>
        </w:rPr>
        <w:tab/>
      </w:r>
      <w:r w:rsidRPr="004D39B1">
        <w:rPr>
          <w:rFonts w:ascii="Times New Roman" w:hAnsi="Times New Roman" w:cs="Times New Roman"/>
          <w:sz w:val="24"/>
          <w:szCs w:val="24"/>
        </w:rPr>
        <w:t xml:space="preserve">Результативность реализации дополнительной 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общеобразовательной </w:t>
      </w:r>
      <w:proofErr w:type="spellStart"/>
      <w:r w:rsidRPr="004D39B1">
        <w:rPr>
          <w:rFonts w:ascii="Times New Roman" w:hAnsi="Times New Roman" w:cs="Times New Roman"/>
          <w:color w:val="000000"/>
          <w:sz w:val="24"/>
          <w:szCs w:val="24"/>
        </w:rPr>
        <w:t>общеразвивающей</w:t>
      </w:r>
      <w:proofErr w:type="spellEnd"/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1653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рограммы </w:t>
      </w:r>
      <w:r w:rsidR="006C1653">
        <w:rPr>
          <w:rFonts w:ascii="Times New Roman" w:hAnsi="Times New Roman" w:cs="Times New Roman"/>
          <w:color w:val="000000"/>
          <w:sz w:val="24"/>
          <w:szCs w:val="24"/>
        </w:rPr>
        <w:t>социально-гуманитарной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нап</w:t>
      </w:r>
      <w:r w:rsidR="00022887">
        <w:rPr>
          <w:rFonts w:ascii="Times New Roman" w:hAnsi="Times New Roman" w:cs="Times New Roman"/>
          <w:color w:val="000000"/>
          <w:sz w:val="24"/>
          <w:szCs w:val="24"/>
        </w:rPr>
        <w:t>равленности «</w:t>
      </w:r>
      <w:r w:rsidR="006C1653">
        <w:rPr>
          <w:rFonts w:ascii="Times New Roman" w:hAnsi="Times New Roman" w:cs="Times New Roman"/>
          <w:color w:val="000000"/>
          <w:sz w:val="24"/>
          <w:szCs w:val="24"/>
        </w:rPr>
        <w:t>Азбука безопасности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>» определяется на основании контроля, осуществляемого в рамках проведения промежуточной и итоговой аттестации учащихся в МБУДО «Дом детского творчества» МО «Лениногорский муниципальный район» РТ в соответствии с локальными актами учреждения.</w:t>
      </w:r>
    </w:p>
    <w:p w:rsidR="006C1653" w:rsidRDefault="00B852A5" w:rsidP="006C165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9B1">
        <w:rPr>
          <w:rFonts w:ascii="Times New Roman" w:hAnsi="Times New Roman" w:cs="Times New Roman"/>
          <w:color w:val="000000"/>
          <w:sz w:val="24"/>
          <w:szCs w:val="24"/>
        </w:rPr>
        <w:tab/>
        <w:t>В результате мониторинга результативности освоения программы выявлено:</w:t>
      </w:r>
    </w:p>
    <w:p w:rsidR="00B852A5" w:rsidRPr="006C1653" w:rsidRDefault="00DE4DF9" w:rsidP="00DE4DF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B852A5" w:rsidRPr="004D39B1">
        <w:rPr>
          <w:rFonts w:ascii="Times New Roman" w:hAnsi="Times New Roman" w:cs="Times New Roman"/>
          <w:b/>
          <w:i/>
          <w:sz w:val="24"/>
          <w:szCs w:val="24"/>
          <w:u w:val="single"/>
        </w:rPr>
        <w:t>наличие положительных результатов в обучении и воспитании обучающихся объединения: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34"/>
        <w:gridCol w:w="2035"/>
        <w:gridCol w:w="2034"/>
        <w:gridCol w:w="2035"/>
        <w:gridCol w:w="2035"/>
      </w:tblGrid>
      <w:tr w:rsidR="00022887" w:rsidRPr="006E3C3C" w:rsidTr="00FB4FA0">
        <w:tc>
          <w:tcPr>
            <w:tcW w:w="2034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2035" w:type="dxa"/>
          </w:tcPr>
          <w:p w:rsidR="00022887" w:rsidRPr="00EE0C51" w:rsidRDefault="00FB4FA0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2034" w:type="dxa"/>
          </w:tcPr>
          <w:p w:rsidR="00022887" w:rsidRPr="00EE0C51" w:rsidRDefault="00FB4FA0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2035" w:type="dxa"/>
          </w:tcPr>
          <w:p w:rsidR="00022887" w:rsidRPr="00EE0C51" w:rsidRDefault="00FB4FA0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2021-2022</w:t>
            </w:r>
          </w:p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 полугодие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Средний показатель</w:t>
            </w:r>
          </w:p>
        </w:tc>
      </w:tr>
      <w:tr w:rsidR="00022887" w:rsidRPr="006E3C3C" w:rsidTr="00FB4FA0">
        <w:tc>
          <w:tcPr>
            <w:tcW w:w="2034" w:type="dxa"/>
          </w:tcPr>
          <w:p w:rsidR="004F6B66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 w:rsidRPr="00EE0C51">
              <w:rPr>
                <w:rFonts w:ascii="Times New Roman" w:hAnsi="Times New Roman" w:cs="Times New Roman"/>
              </w:rPr>
              <w:t>обученность</w:t>
            </w:r>
            <w:proofErr w:type="spellEnd"/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4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</w:tr>
      <w:tr w:rsidR="00022887" w:rsidRPr="006E3C3C" w:rsidTr="00FB4FA0">
        <w:tc>
          <w:tcPr>
            <w:tcW w:w="2034" w:type="dxa"/>
          </w:tcPr>
          <w:p w:rsidR="004F6B66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воспитанность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4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2035" w:type="dxa"/>
          </w:tcPr>
          <w:p w:rsidR="00022887" w:rsidRPr="00EE0C51" w:rsidRDefault="00022887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</w:tr>
    </w:tbl>
    <w:p w:rsidR="00B852A5" w:rsidRPr="00B852A5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52A5">
        <w:rPr>
          <w:rFonts w:ascii="Times New Roman" w:hAnsi="Times New Roman" w:cs="Times New Roman"/>
          <w:b/>
          <w:i/>
          <w:sz w:val="24"/>
          <w:szCs w:val="24"/>
        </w:rPr>
        <w:t>-показатель сохранности контингента учащихся объединения выше показателя по учреждению, муниципального уровня: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1275"/>
        <w:gridCol w:w="1275"/>
        <w:gridCol w:w="1843"/>
        <w:gridCol w:w="1701"/>
      </w:tblGrid>
      <w:tr w:rsidR="00DE4DF9" w:rsidRPr="00EE0C51" w:rsidTr="00DE4DF9">
        <w:tc>
          <w:tcPr>
            <w:tcW w:w="4112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1275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2020-2021</w:t>
            </w:r>
          </w:p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2021-2022</w:t>
            </w:r>
          </w:p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 полугодие</w:t>
            </w:r>
          </w:p>
        </w:tc>
        <w:tc>
          <w:tcPr>
            <w:tcW w:w="1701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Средний показатель</w:t>
            </w:r>
          </w:p>
        </w:tc>
      </w:tr>
      <w:tr w:rsidR="00DE4DF9" w:rsidRPr="00EE0C51" w:rsidTr="00DE4DF9">
        <w:tc>
          <w:tcPr>
            <w:tcW w:w="4112" w:type="dxa"/>
          </w:tcPr>
          <w:p w:rsidR="004F6B66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Сохранность в объединении</w:t>
            </w:r>
          </w:p>
        </w:tc>
        <w:tc>
          <w:tcPr>
            <w:tcW w:w="1275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275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843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E4DF9" w:rsidRPr="00EE0C51" w:rsidRDefault="00DE4DF9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100%</w:t>
            </w:r>
          </w:p>
        </w:tc>
      </w:tr>
      <w:tr w:rsidR="004F6B66" w:rsidRPr="00EE0C51" w:rsidTr="004F6B66">
        <w:trPr>
          <w:trHeight w:val="294"/>
        </w:trPr>
        <w:tc>
          <w:tcPr>
            <w:tcW w:w="4112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Сохранность по учреждению</w:t>
            </w:r>
          </w:p>
        </w:tc>
        <w:tc>
          <w:tcPr>
            <w:tcW w:w="1275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92%</w:t>
            </w:r>
          </w:p>
        </w:tc>
        <w:tc>
          <w:tcPr>
            <w:tcW w:w="1275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84,5%</w:t>
            </w:r>
          </w:p>
        </w:tc>
        <w:tc>
          <w:tcPr>
            <w:tcW w:w="1843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4F6B66" w:rsidRPr="00EE0C51" w:rsidTr="00DE4DF9">
        <w:tc>
          <w:tcPr>
            <w:tcW w:w="4112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Сохранность по муниципальному району</w:t>
            </w:r>
          </w:p>
        </w:tc>
        <w:tc>
          <w:tcPr>
            <w:tcW w:w="1275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79%</w:t>
            </w:r>
          </w:p>
        </w:tc>
        <w:tc>
          <w:tcPr>
            <w:tcW w:w="1275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  <w:r w:rsidRPr="00EE0C51">
              <w:rPr>
                <w:rFonts w:ascii="Times New Roman" w:hAnsi="Times New Roman" w:cs="Times New Roman"/>
              </w:rPr>
              <w:t>79,3%</w:t>
            </w:r>
          </w:p>
        </w:tc>
        <w:tc>
          <w:tcPr>
            <w:tcW w:w="1843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6B66" w:rsidRPr="00EE0C51" w:rsidRDefault="004F6B66" w:rsidP="00EE0C51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</w:tbl>
    <w:p w:rsidR="00B852A5" w:rsidRPr="004D39B1" w:rsidRDefault="00B852A5" w:rsidP="00B852A5">
      <w:pPr>
        <w:pStyle w:val="a7"/>
        <w:ind w:left="0"/>
        <w:rPr>
          <w:rFonts w:ascii="Times New Roman" w:hAnsi="Times New Roman"/>
          <w:sz w:val="24"/>
          <w:szCs w:val="24"/>
        </w:rPr>
      </w:pPr>
      <w:r w:rsidRPr="004D39B1">
        <w:rPr>
          <w:rFonts w:ascii="Times New Roman" w:hAnsi="Times New Roman"/>
          <w:b/>
          <w:i/>
          <w:sz w:val="24"/>
          <w:szCs w:val="24"/>
        </w:rPr>
        <w:t xml:space="preserve">- обучающиеся объединения ежегодно являются  победителями и призёрами конкурсов разного уровня: </w:t>
      </w:r>
    </w:p>
    <w:tbl>
      <w:tblPr>
        <w:tblStyle w:val="a8"/>
        <w:tblW w:w="10456" w:type="dxa"/>
        <w:tblLayout w:type="fixed"/>
        <w:tblLook w:val="04A0"/>
      </w:tblPr>
      <w:tblGrid>
        <w:gridCol w:w="851"/>
        <w:gridCol w:w="8329"/>
        <w:gridCol w:w="1276"/>
      </w:tblGrid>
      <w:tr w:rsidR="00B852A5" w:rsidRPr="00BE3B4E" w:rsidTr="00D67A05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Год</w:t>
            </w:r>
          </w:p>
        </w:tc>
        <w:tc>
          <w:tcPr>
            <w:tcW w:w="8329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276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Результат</w:t>
            </w:r>
          </w:p>
        </w:tc>
      </w:tr>
      <w:tr w:rsidR="00B852A5" w:rsidRPr="00784B7C" w:rsidTr="00D67A05">
        <w:tc>
          <w:tcPr>
            <w:tcW w:w="851" w:type="dxa"/>
          </w:tcPr>
          <w:p w:rsidR="00894873" w:rsidRPr="00784B7C" w:rsidRDefault="00C33300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8329" w:type="dxa"/>
          </w:tcPr>
          <w:p w:rsidR="00B852A5" w:rsidRPr="00784B7C" w:rsidRDefault="00C33300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Муниципальный конкурс «Новогодняя игрушка – безопасности подружка»</w:t>
            </w:r>
          </w:p>
        </w:tc>
        <w:tc>
          <w:tcPr>
            <w:tcW w:w="1276" w:type="dxa"/>
          </w:tcPr>
          <w:p w:rsidR="00B852A5" w:rsidRPr="00784B7C" w:rsidRDefault="00B852A5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="00C33300">
              <w:rPr>
                <w:rFonts w:ascii="Times New Roman" w:hAnsi="Times New Roman"/>
                <w:sz w:val="22"/>
                <w:szCs w:val="22"/>
              </w:rPr>
              <w:t>место</w:t>
            </w:r>
          </w:p>
        </w:tc>
      </w:tr>
      <w:tr w:rsidR="00764A48" w:rsidRPr="00784B7C" w:rsidTr="00D67A05">
        <w:tc>
          <w:tcPr>
            <w:tcW w:w="851" w:type="dxa"/>
          </w:tcPr>
          <w:p w:rsidR="00764A48" w:rsidRDefault="007973FD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2019</w:t>
            </w:r>
          </w:p>
          <w:p w:rsidR="007973FD" w:rsidRDefault="007973FD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  <w:p w:rsidR="007973FD" w:rsidRDefault="007973FD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2021</w:t>
            </w:r>
          </w:p>
          <w:p w:rsidR="007973FD" w:rsidRDefault="007973FD" w:rsidP="00894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2022</w:t>
            </w:r>
          </w:p>
        </w:tc>
        <w:tc>
          <w:tcPr>
            <w:tcW w:w="8329" w:type="dxa"/>
          </w:tcPr>
          <w:p w:rsidR="00764A48" w:rsidRPr="007973FD" w:rsidRDefault="007973FD" w:rsidP="007973F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Муниципальный детский конкурс</w:t>
            </w:r>
            <w:r w:rsidR="00764A48" w:rsidRPr="007973FD">
              <w:rPr>
                <w:rFonts w:ascii="Times New Roman" w:hAnsi="Times New Roman" w:cs="Times New Roman"/>
                <w:sz w:val="22"/>
                <w:szCs w:val="22"/>
              </w:rPr>
              <w:t xml:space="preserve"> социальной рекламы по профилактике дорожно-транспортных происшествий  «</w:t>
            </w:r>
            <w:proofErr w:type="spellStart"/>
            <w:proofErr w:type="gramStart"/>
            <w:r w:rsidR="00764A48" w:rsidRPr="007973FD">
              <w:rPr>
                <w:rFonts w:ascii="Times New Roman" w:hAnsi="Times New Roman" w:cs="Times New Roman"/>
                <w:sz w:val="22"/>
                <w:szCs w:val="22"/>
              </w:rPr>
              <w:t>Z</w:t>
            </w:r>
            <w:proofErr w:type="gramEnd"/>
            <w:r w:rsidR="00764A48" w:rsidRPr="007973FD">
              <w:rPr>
                <w:rFonts w:ascii="Times New Roman" w:hAnsi="Times New Roman" w:cs="Times New Roman"/>
                <w:sz w:val="22"/>
                <w:szCs w:val="22"/>
              </w:rPr>
              <w:t>ебра</w:t>
            </w:r>
            <w:proofErr w:type="spellEnd"/>
            <w:r w:rsidR="00764A48" w:rsidRPr="007973FD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1276" w:type="dxa"/>
          </w:tcPr>
          <w:p w:rsidR="00764A48" w:rsidRDefault="007973FD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 3 место</w:t>
            </w:r>
          </w:p>
          <w:p w:rsidR="008804F3" w:rsidRDefault="008804F3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 2 место</w:t>
            </w:r>
          </w:p>
          <w:p w:rsidR="008804F3" w:rsidRDefault="008804F3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место</w:t>
            </w:r>
          </w:p>
          <w:p w:rsidR="008804F3" w:rsidRPr="00784B7C" w:rsidRDefault="008804F3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 2, 3 место</w:t>
            </w:r>
          </w:p>
        </w:tc>
      </w:tr>
      <w:tr w:rsidR="00784B7C" w:rsidRPr="00784B7C" w:rsidTr="00D67A05">
        <w:tc>
          <w:tcPr>
            <w:tcW w:w="851" w:type="dxa"/>
          </w:tcPr>
          <w:p w:rsidR="00784B7C" w:rsidRPr="00784B7C" w:rsidRDefault="0081461F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329" w:type="dxa"/>
          </w:tcPr>
          <w:p w:rsidR="00784B7C" w:rsidRPr="00784B7C" w:rsidRDefault="00A92435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Муниципальный конкурс «Новогодняя игрушка ПДД»</w:t>
            </w:r>
          </w:p>
        </w:tc>
        <w:tc>
          <w:tcPr>
            <w:tcW w:w="1276" w:type="dxa"/>
          </w:tcPr>
          <w:p w:rsidR="00784B7C" w:rsidRPr="00784B7C" w:rsidRDefault="00A92435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="00784B7C" w:rsidRPr="00784B7C">
              <w:rPr>
                <w:rFonts w:ascii="Times New Roman" w:hAnsi="Times New Roman"/>
                <w:sz w:val="22"/>
                <w:szCs w:val="22"/>
              </w:rPr>
              <w:t>мест</w:t>
            </w:r>
            <w:r>
              <w:rPr>
                <w:rFonts w:ascii="Times New Roman" w:hAnsi="Times New Roman"/>
                <w:sz w:val="22"/>
                <w:szCs w:val="22"/>
              </w:rPr>
              <w:t>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Pr="00784B7C" w:rsidRDefault="0063749C" w:rsidP="0062549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329" w:type="dxa"/>
          </w:tcPr>
          <w:p w:rsidR="0063749C" w:rsidRPr="0081461F" w:rsidRDefault="0063749C" w:rsidP="0062549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Муниципальный этап 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XXIII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Международного фестиваля «Детство без границ»</w:t>
            </w:r>
          </w:p>
        </w:tc>
        <w:tc>
          <w:tcPr>
            <w:tcW w:w="1276" w:type="dxa"/>
          </w:tcPr>
          <w:p w:rsidR="0063749C" w:rsidRPr="00784B7C" w:rsidRDefault="0063749C" w:rsidP="0062549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Default="0063749C" w:rsidP="00894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8329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 конкурс «Азбука города в мире роботов» по правилам дорожного движения</w:t>
            </w:r>
          </w:p>
        </w:tc>
        <w:tc>
          <w:tcPr>
            <w:tcW w:w="1276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Default="0063749C" w:rsidP="00894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8329" w:type="dxa"/>
          </w:tcPr>
          <w:p w:rsidR="0063749C" w:rsidRPr="00FC7366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IV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Всероссийский конкурс рисунков по ПДД «Новый дорожный знак глазами детей»</w:t>
            </w:r>
          </w:p>
        </w:tc>
        <w:tc>
          <w:tcPr>
            <w:tcW w:w="1276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Default="0063749C" w:rsidP="00894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8329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олимпиада по ОБЖ</w:t>
            </w:r>
          </w:p>
        </w:tc>
        <w:tc>
          <w:tcPr>
            <w:tcW w:w="1276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Default="0063749C" w:rsidP="000163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2020 </w:t>
            </w:r>
          </w:p>
        </w:tc>
        <w:tc>
          <w:tcPr>
            <w:tcW w:w="8329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«Дорога в безопасность»</w:t>
            </w:r>
          </w:p>
        </w:tc>
        <w:tc>
          <w:tcPr>
            <w:tcW w:w="1276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Default="0063749C" w:rsidP="00894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8329" w:type="dxa"/>
          </w:tcPr>
          <w:p w:rsidR="0063749C" w:rsidRDefault="0063749C" w:rsidP="008F2A8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Региональный  этап 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XXII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Международного фестиваля «Детство без границ»</w:t>
            </w:r>
          </w:p>
        </w:tc>
        <w:tc>
          <w:tcPr>
            <w:tcW w:w="1276" w:type="dxa"/>
          </w:tcPr>
          <w:p w:rsidR="0063749C" w:rsidRDefault="0063749C" w:rsidP="008948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 3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Pr="00784B7C" w:rsidRDefault="0063749C" w:rsidP="00925A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329" w:type="dxa"/>
          </w:tcPr>
          <w:p w:rsidR="0063749C" w:rsidRPr="0081461F" w:rsidRDefault="0063749C" w:rsidP="00925A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Муниципальный конкурс, посвящённый 60-летию полёта Ю.А.Гагарина в космос «Дорога в космос»</w:t>
            </w:r>
          </w:p>
        </w:tc>
        <w:tc>
          <w:tcPr>
            <w:tcW w:w="1276" w:type="dxa"/>
          </w:tcPr>
          <w:p w:rsidR="0063749C" w:rsidRPr="00784B7C" w:rsidRDefault="0063749C" w:rsidP="00D57DE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63749C" w:rsidRPr="00784B7C" w:rsidTr="00D67A05">
        <w:tc>
          <w:tcPr>
            <w:tcW w:w="851" w:type="dxa"/>
          </w:tcPr>
          <w:p w:rsidR="0063749C" w:rsidRPr="00784B7C" w:rsidRDefault="0063749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2021</w:t>
            </w:r>
          </w:p>
        </w:tc>
        <w:tc>
          <w:tcPr>
            <w:tcW w:w="8329" w:type="dxa"/>
          </w:tcPr>
          <w:p w:rsidR="0063749C" w:rsidRPr="0081461F" w:rsidRDefault="0063749C" w:rsidP="0081461F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 xml:space="preserve">IV </w:t>
            </w:r>
            <w:r>
              <w:rPr>
                <w:rFonts w:ascii="Times New Roman" w:hAnsi="Times New Roman"/>
                <w:sz w:val="22"/>
                <w:szCs w:val="22"/>
              </w:rPr>
              <w:t>Всероссийский конкурс рисунков по ПДД «Мой папа и Я за безопасные дороги»</w:t>
            </w:r>
          </w:p>
        </w:tc>
        <w:tc>
          <w:tcPr>
            <w:tcW w:w="1276" w:type="dxa"/>
          </w:tcPr>
          <w:p w:rsidR="0063749C" w:rsidRPr="00784B7C" w:rsidRDefault="0063749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 место </w:t>
            </w:r>
          </w:p>
        </w:tc>
      </w:tr>
      <w:tr w:rsidR="0063749C" w:rsidRPr="00894873" w:rsidTr="00D67A05">
        <w:tc>
          <w:tcPr>
            <w:tcW w:w="851" w:type="dxa"/>
          </w:tcPr>
          <w:p w:rsidR="0063749C" w:rsidRPr="00894873" w:rsidRDefault="0063749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2022</w:t>
            </w:r>
          </w:p>
        </w:tc>
        <w:tc>
          <w:tcPr>
            <w:tcW w:w="8329" w:type="dxa"/>
          </w:tcPr>
          <w:p w:rsidR="0063749C" w:rsidRPr="00A92435" w:rsidRDefault="0063749C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Всероссийский конкурс декоративно-прикладного творчества «АВТО-БУМ»</w:t>
            </w:r>
          </w:p>
        </w:tc>
        <w:tc>
          <w:tcPr>
            <w:tcW w:w="1276" w:type="dxa"/>
          </w:tcPr>
          <w:p w:rsidR="0063749C" w:rsidRPr="00894873" w:rsidRDefault="0063749C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Pr="00894873">
              <w:rPr>
                <w:rFonts w:ascii="Times New Roman" w:hAnsi="Times New Roman"/>
                <w:sz w:val="22"/>
                <w:szCs w:val="22"/>
              </w:rPr>
              <w:t>мест</w:t>
            </w:r>
            <w:r>
              <w:rPr>
                <w:rFonts w:ascii="Times New Roman" w:hAnsi="Times New Roman"/>
                <w:sz w:val="22"/>
                <w:szCs w:val="22"/>
              </w:rPr>
              <w:t>о</w:t>
            </w:r>
          </w:p>
        </w:tc>
      </w:tr>
    </w:tbl>
    <w:p w:rsidR="00853993" w:rsidRDefault="00853993" w:rsidP="00B852A5">
      <w:pPr>
        <w:pStyle w:val="a7"/>
        <w:ind w:left="0"/>
        <w:jc w:val="center"/>
        <w:rPr>
          <w:rFonts w:ascii="Times New Roman" w:hAnsi="Times New Roman"/>
        </w:rPr>
      </w:pPr>
    </w:p>
    <w:p w:rsidR="005D6F56" w:rsidRPr="005D6F56" w:rsidRDefault="005D6F56" w:rsidP="00B852A5">
      <w:pPr>
        <w:pStyle w:val="a7"/>
        <w:ind w:left="0"/>
        <w:jc w:val="center"/>
        <w:rPr>
          <w:rFonts w:ascii="Times New Roman" w:hAnsi="Times New Roman"/>
          <w:b/>
        </w:rPr>
      </w:pPr>
      <w:r w:rsidRPr="005D6F56">
        <w:rPr>
          <w:rFonts w:ascii="Times New Roman" w:hAnsi="Times New Roman"/>
          <w:b/>
        </w:rPr>
        <w:t xml:space="preserve">Динамика результативности участия учащихся </w:t>
      </w:r>
    </w:p>
    <w:p w:rsidR="005D6F56" w:rsidRDefault="005D6F56" w:rsidP="00B852A5">
      <w:pPr>
        <w:pStyle w:val="a7"/>
        <w:ind w:left="0"/>
        <w:jc w:val="center"/>
        <w:rPr>
          <w:rFonts w:ascii="Times New Roman" w:hAnsi="Times New Roman"/>
          <w:b/>
        </w:rPr>
      </w:pPr>
      <w:r w:rsidRPr="005D6F56">
        <w:rPr>
          <w:rFonts w:ascii="Times New Roman" w:hAnsi="Times New Roman"/>
          <w:b/>
        </w:rPr>
        <w:t>объединения в конкурсах разного уровня</w:t>
      </w:r>
    </w:p>
    <w:p w:rsidR="00EA3482" w:rsidRPr="005D6F56" w:rsidRDefault="00EA3482" w:rsidP="00B852A5">
      <w:pPr>
        <w:pStyle w:val="a7"/>
        <w:ind w:left="0"/>
        <w:jc w:val="center"/>
        <w:rPr>
          <w:rFonts w:ascii="Times New Roman" w:hAnsi="Times New Roman"/>
          <w:b/>
        </w:rPr>
      </w:pPr>
    </w:p>
    <w:p w:rsidR="004918B5" w:rsidRDefault="002E5349" w:rsidP="004918B5">
      <w:pPr>
        <w:pStyle w:val="a7"/>
        <w:keepNext/>
        <w:ind w:left="0"/>
        <w:jc w:val="center"/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4872554" cy="1951630"/>
            <wp:effectExtent l="19050" t="0" r="23296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146AD" w:rsidRDefault="002146AD" w:rsidP="00B852A5">
      <w:pPr>
        <w:pStyle w:val="a7"/>
        <w:ind w:left="0"/>
        <w:jc w:val="center"/>
        <w:rPr>
          <w:rFonts w:ascii="Times New Roman" w:hAnsi="Times New Roman"/>
        </w:rPr>
      </w:pPr>
    </w:p>
    <w:p w:rsidR="00815087" w:rsidRDefault="00815087" w:rsidP="002146AD">
      <w:pPr>
        <w:pStyle w:val="a7"/>
        <w:ind w:left="0"/>
        <w:rPr>
          <w:rFonts w:ascii="Times New Roman" w:hAnsi="Times New Roman"/>
          <w:sz w:val="24"/>
          <w:szCs w:val="24"/>
        </w:rPr>
      </w:pPr>
    </w:p>
    <w:p w:rsidR="00302339" w:rsidRPr="0047528D" w:rsidRDefault="00B852A5" w:rsidP="002146AD">
      <w:pPr>
        <w:pStyle w:val="a7"/>
        <w:ind w:left="0"/>
        <w:rPr>
          <w:rFonts w:ascii="Times New Roman" w:hAnsi="Times New Roman"/>
          <w:sz w:val="24"/>
          <w:szCs w:val="24"/>
        </w:rPr>
      </w:pPr>
      <w:r w:rsidRPr="004D39B1">
        <w:rPr>
          <w:rFonts w:ascii="Times New Roman" w:hAnsi="Times New Roman"/>
          <w:sz w:val="24"/>
          <w:szCs w:val="24"/>
        </w:rPr>
        <w:t xml:space="preserve">Таким образом, </w:t>
      </w:r>
      <w:r w:rsidR="00022887">
        <w:rPr>
          <w:rFonts w:ascii="Times New Roman" w:hAnsi="Times New Roman"/>
          <w:color w:val="000000"/>
          <w:sz w:val="24"/>
          <w:szCs w:val="24"/>
        </w:rPr>
        <w:t>с 201</w:t>
      </w:r>
      <w:r w:rsidR="007D66BF">
        <w:rPr>
          <w:rFonts w:ascii="Times New Roman" w:hAnsi="Times New Roman"/>
          <w:color w:val="000000"/>
          <w:sz w:val="24"/>
          <w:szCs w:val="24"/>
        </w:rPr>
        <w:t xml:space="preserve">9 по </w:t>
      </w:r>
      <w:r w:rsidR="00022887">
        <w:rPr>
          <w:rFonts w:ascii="Times New Roman" w:hAnsi="Times New Roman"/>
          <w:color w:val="000000"/>
          <w:sz w:val="24"/>
          <w:szCs w:val="24"/>
        </w:rPr>
        <w:t>202</w:t>
      </w:r>
      <w:r w:rsidR="007D66BF">
        <w:rPr>
          <w:rFonts w:ascii="Times New Roman" w:hAnsi="Times New Roman"/>
          <w:color w:val="000000"/>
          <w:sz w:val="24"/>
          <w:szCs w:val="24"/>
        </w:rPr>
        <w:t>2 год</w:t>
      </w:r>
      <w:r w:rsidRPr="004D39B1">
        <w:rPr>
          <w:rFonts w:ascii="Times New Roman" w:hAnsi="Times New Roman"/>
          <w:color w:val="000000"/>
          <w:sz w:val="24"/>
          <w:szCs w:val="24"/>
        </w:rPr>
        <w:t xml:space="preserve"> прослеживается положительная динамика </w:t>
      </w:r>
      <w:r w:rsidRPr="00672E6C">
        <w:rPr>
          <w:rFonts w:ascii="Times New Roman" w:hAnsi="Times New Roman"/>
          <w:color w:val="000000"/>
          <w:sz w:val="24"/>
          <w:szCs w:val="24"/>
        </w:rPr>
        <w:t>результативности реализации</w:t>
      </w:r>
      <w:r w:rsidRPr="00672E6C">
        <w:rPr>
          <w:rFonts w:ascii="Times New Roman" w:hAnsi="Times New Roman"/>
          <w:sz w:val="24"/>
          <w:szCs w:val="24"/>
        </w:rPr>
        <w:t xml:space="preserve"> дополнительной </w:t>
      </w:r>
      <w:r w:rsidRPr="00672E6C">
        <w:rPr>
          <w:rFonts w:ascii="Times New Roman" w:hAnsi="Times New Roman"/>
          <w:color w:val="000000"/>
          <w:sz w:val="24"/>
          <w:szCs w:val="24"/>
        </w:rPr>
        <w:t xml:space="preserve">общеобразовательной </w:t>
      </w:r>
      <w:proofErr w:type="spellStart"/>
      <w:r w:rsidRPr="00672E6C">
        <w:rPr>
          <w:rFonts w:ascii="Times New Roman" w:hAnsi="Times New Roman"/>
          <w:color w:val="000000"/>
          <w:sz w:val="24"/>
          <w:szCs w:val="24"/>
        </w:rPr>
        <w:t>общеразвивающей</w:t>
      </w:r>
      <w:proofErr w:type="spellEnd"/>
      <w:r w:rsidRPr="00672E6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2887" w:rsidRPr="00672E6C">
        <w:rPr>
          <w:rFonts w:ascii="Times New Roman" w:hAnsi="Times New Roman"/>
          <w:color w:val="000000"/>
          <w:sz w:val="24"/>
          <w:szCs w:val="24"/>
        </w:rPr>
        <w:t xml:space="preserve">программы </w:t>
      </w:r>
      <w:r w:rsidR="0014621E">
        <w:rPr>
          <w:rFonts w:ascii="Times New Roman" w:hAnsi="Times New Roman"/>
          <w:color w:val="000000"/>
          <w:sz w:val="24"/>
          <w:szCs w:val="24"/>
        </w:rPr>
        <w:t xml:space="preserve">социально-гуманитарной </w:t>
      </w:r>
      <w:r w:rsidR="00022887" w:rsidRPr="00672E6C">
        <w:rPr>
          <w:rFonts w:ascii="Times New Roman" w:hAnsi="Times New Roman"/>
          <w:color w:val="000000"/>
          <w:sz w:val="24"/>
          <w:szCs w:val="24"/>
        </w:rPr>
        <w:t>направленности «</w:t>
      </w:r>
      <w:r w:rsidR="0014621E">
        <w:rPr>
          <w:rFonts w:ascii="Times New Roman" w:hAnsi="Times New Roman"/>
          <w:color w:val="000000"/>
          <w:sz w:val="24"/>
          <w:szCs w:val="24"/>
        </w:rPr>
        <w:t>Азбука безопасности</w:t>
      </w:r>
      <w:r w:rsidRPr="00672E6C">
        <w:rPr>
          <w:rFonts w:ascii="Times New Roman" w:hAnsi="Times New Roman"/>
          <w:color w:val="000000"/>
          <w:sz w:val="24"/>
          <w:szCs w:val="24"/>
        </w:rPr>
        <w:t>».</w:t>
      </w:r>
      <w:r w:rsidR="00302339" w:rsidRPr="00672E6C">
        <w:rPr>
          <w:rFonts w:ascii="Times New Roman" w:hAnsi="Times New Roman"/>
          <w:sz w:val="24"/>
          <w:szCs w:val="24"/>
        </w:rPr>
        <w:t xml:space="preserve"> </w:t>
      </w:r>
      <w:r w:rsidR="0014621E">
        <w:rPr>
          <w:rFonts w:ascii="Times New Roman" w:hAnsi="Times New Roman"/>
          <w:sz w:val="24"/>
          <w:szCs w:val="24"/>
        </w:rPr>
        <w:t xml:space="preserve"> В 2020 году </w:t>
      </w:r>
      <w:r w:rsidR="00037EC0">
        <w:rPr>
          <w:rFonts w:ascii="Times New Roman" w:hAnsi="Times New Roman"/>
          <w:sz w:val="24"/>
          <w:szCs w:val="24"/>
        </w:rPr>
        <w:t xml:space="preserve"> Программа заняла 2 место в Муниципальном конкурсе лучших практик по применению дистанционных технологий в организации </w:t>
      </w:r>
      <w:r w:rsidR="0047528D">
        <w:rPr>
          <w:rFonts w:ascii="Times New Roman" w:hAnsi="Times New Roman"/>
          <w:sz w:val="24"/>
          <w:szCs w:val="24"/>
        </w:rPr>
        <w:t xml:space="preserve">учебно-воспитательного процесса, в 2021 году 2 место в Муниципальном конкурсе лучших практик дидактических материалов «Творчество в каждом из нас» </w:t>
      </w:r>
      <w:r w:rsidR="00F44D87" w:rsidRPr="0047528D">
        <w:rPr>
          <w:rFonts w:ascii="Times New Roman" w:hAnsi="Times New Roman"/>
          <w:sz w:val="24"/>
          <w:szCs w:val="24"/>
        </w:rPr>
        <w:t xml:space="preserve">в номинации «Дополнительные </w:t>
      </w:r>
      <w:proofErr w:type="spellStart"/>
      <w:r w:rsidR="00F44D87" w:rsidRPr="0047528D">
        <w:rPr>
          <w:rFonts w:ascii="Times New Roman" w:hAnsi="Times New Roman"/>
          <w:sz w:val="24"/>
          <w:szCs w:val="24"/>
        </w:rPr>
        <w:t>общеразвивающие</w:t>
      </w:r>
      <w:proofErr w:type="spellEnd"/>
      <w:r w:rsidR="00F44D87" w:rsidRPr="0047528D">
        <w:rPr>
          <w:rFonts w:ascii="Times New Roman" w:hAnsi="Times New Roman"/>
          <w:sz w:val="24"/>
          <w:szCs w:val="24"/>
        </w:rPr>
        <w:t xml:space="preserve"> программы»</w:t>
      </w:r>
      <w:r w:rsidR="00BF3D2D" w:rsidRPr="0047528D">
        <w:rPr>
          <w:rFonts w:ascii="Times New Roman" w:hAnsi="Times New Roman"/>
          <w:sz w:val="24"/>
          <w:szCs w:val="24"/>
        </w:rPr>
        <w:t>.</w:t>
      </w:r>
    </w:p>
    <w:p w:rsidR="00187F87" w:rsidRPr="004D39B1" w:rsidRDefault="00187F87" w:rsidP="00302339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187F87" w:rsidRPr="004D39B1" w:rsidSect="00EE0C51">
      <w:pgSz w:w="11906" w:h="16838"/>
      <w:pgMar w:top="284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6E6F55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E61BC"/>
    <w:rsid w:val="0001633F"/>
    <w:rsid w:val="00022887"/>
    <w:rsid w:val="00037EC0"/>
    <w:rsid w:val="00053258"/>
    <w:rsid w:val="00053A94"/>
    <w:rsid w:val="00077600"/>
    <w:rsid w:val="0008566A"/>
    <w:rsid w:val="001345A9"/>
    <w:rsid w:val="0014621E"/>
    <w:rsid w:val="00151A73"/>
    <w:rsid w:val="00187F87"/>
    <w:rsid w:val="001A7FB2"/>
    <w:rsid w:val="001B5B39"/>
    <w:rsid w:val="001F0626"/>
    <w:rsid w:val="002146AD"/>
    <w:rsid w:val="00242907"/>
    <w:rsid w:val="00243C28"/>
    <w:rsid w:val="002E5349"/>
    <w:rsid w:val="00302339"/>
    <w:rsid w:val="003C4183"/>
    <w:rsid w:val="003F39DD"/>
    <w:rsid w:val="003F6A89"/>
    <w:rsid w:val="00401D8D"/>
    <w:rsid w:val="004666F9"/>
    <w:rsid w:val="0047528D"/>
    <w:rsid w:val="004918B5"/>
    <w:rsid w:val="004C7C76"/>
    <w:rsid w:val="004D39B1"/>
    <w:rsid w:val="004F6B66"/>
    <w:rsid w:val="0050415B"/>
    <w:rsid w:val="0054611C"/>
    <w:rsid w:val="005544AE"/>
    <w:rsid w:val="005D6F56"/>
    <w:rsid w:val="006034CF"/>
    <w:rsid w:val="0063749C"/>
    <w:rsid w:val="0064364B"/>
    <w:rsid w:val="00672BB8"/>
    <w:rsid w:val="00672E6C"/>
    <w:rsid w:val="00677DC0"/>
    <w:rsid w:val="006832F5"/>
    <w:rsid w:val="00694541"/>
    <w:rsid w:val="006A7132"/>
    <w:rsid w:val="006B0209"/>
    <w:rsid w:val="006C1653"/>
    <w:rsid w:val="006E61BC"/>
    <w:rsid w:val="00764A48"/>
    <w:rsid w:val="00784B7C"/>
    <w:rsid w:val="007973FD"/>
    <w:rsid w:val="007A2FA4"/>
    <w:rsid w:val="007C1442"/>
    <w:rsid w:val="007D4DB5"/>
    <w:rsid w:val="007D66BF"/>
    <w:rsid w:val="0081461F"/>
    <w:rsid w:val="00815087"/>
    <w:rsid w:val="00853993"/>
    <w:rsid w:val="00855C7F"/>
    <w:rsid w:val="008804F3"/>
    <w:rsid w:val="00883834"/>
    <w:rsid w:val="00894873"/>
    <w:rsid w:val="008E5879"/>
    <w:rsid w:val="008F2A8E"/>
    <w:rsid w:val="008F70B6"/>
    <w:rsid w:val="00900857"/>
    <w:rsid w:val="009136A7"/>
    <w:rsid w:val="009556A4"/>
    <w:rsid w:val="0095788D"/>
    <w:rsid w:val="009C1CFE"/>
    <w:rsid w:val="009C219B"/>
    <w:rsid w:val="009C5DFE"/>
    <w:rsid w:val="009E6987"/>
    <w:rsid w:val="00A826C7"/>
    <w:rsid w:val="00A92435"/>
    <w:rsid w:val="00AE1810"/>
    <w:rsid w:val="00AE2000"/>
    <w:rsid w:val="00B007BF"/>
    <w:rsid w:val="00B852A5"/>
    <w:rsid w:val="00BA0789"/>
    <w:rsid w:val="00BF1A38"/>
    <w:rsid w:val="00BF3D2D"/>
    <w:rsid w:val="00C33300"/>
    <w:rsid w:val="00CB6D08"/>
    <w:rsid w:val="00D11305"/>
    <w:rsid w:val="00D57DE4"/>
    <w:rsid w:val="00D67A05"/>
    <w:rsid w:val="00DE4DF9"/>
    <w:rsid w:val="00DE696D"/>
    <w:rsid w:val="00DF7958"/>
    <w:rsid w:val="00E747E5"/>
    <w:rsid w:val="00EA3482"/>
    <w:rsid w:val="00EE0613"/>
    <w:rsid w:val="00EE0C51"/>
    <w:rsid w:val="00F44D87"/>
    <w:rsid w:val="00F82DA6"/>
    <w:rsid w:val="00FB4FA0"/>
    <w:rsid w:val="00FC7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4C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82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A826C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0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A826C7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A826C7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32">
    <w:name w:val="Font Style32"/>
    <w:uiPriority w:val="99"/>
    <w:rsid w:val="00A826C7"/>
    <w:rPr>
      <w:rFonts w:ascii="Times New Roman" w:hAnsi="Times New Roman" w:cs="Times New Roman" w:hint="default"/>
      <w:b/>
      <w:bCs/>
      <w:i/>
      <w:iCs/>
      <w:spacing w:val="-10"/>
      <w:sz w:val="24"/>
      <w:szCs w:val="24"/>
    </w:rPr>
  </w:style>
  <w:style w:type="character" w:customStyle="1" w:styleId="FontStyle34">
    <w:name w:val="Font Style34"/>
    <w:uiPriority w:val="99"/>
    <w:rsid w:val="00A826C7"/>
    <w:rPr>
      <w:rFonts w:ascii="Times New Roman" w:hAnsi="Times New Roman" w:cs="Times New Roman" w:hint="default"/>
      <w:sz w:val="24"/>
      <w:szCs w:val="24"/>
    </w:rPr>
  </w:style>
  <w:style w:type="character" w:customStyle="1" w:styleId="FontStyle36">
    <w:name w:val="Font Style36"/>
    <w:rsid w:val="00A826C7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Times12x15">
    <w:name w:val="_Times12x1.5"/>
    <w:basedOn w:val="a"/>
    <w:rsid w:val="00B852A5"/>
    <w:pPr>
      <w:tabs>
        <w:tab w:val="left" w:pos="1134"/>
      </w:tabs>
      <w:spacing w:after="0" w:line="360" w:lineRule="auto"/>
      <w:ind w:firstLine="709"/>
      <w:jc w:val="both"/>
    </w:pPr>
    <w:rPr>
      <w:rFonts w:ascii="Times" w:eastAsia="Times New Roman" w:hAnsi="Times" w:cs="Times New Roman"/>
      <w:sz w:val="24"/>
      <w:szCs w:val="24"/>
      <w:lang w:eastAsia="ru-RU"/>
    </w:rPr>
  </w:style>
  <w:style w:type="paragraph" w:customStyle="1" w:styleId="a6">
    <w:name w:val="Перечисления"/>
    <w:rsid w:val="00B852A5"/>
    <w:pPr>
      <w:tabs>
        <w:tab w:val="left" w:pos="1191"/>
        <w:tab w:val="num" w:pos="1571"/>
      </w:tabs>
      <w:spacing w:after="0" w:line="360" w:lineRule="auto"/>
      <w:ind w:left="1191" w:hanging="3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52A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852A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99"/>
    <w:rsid w:val="00B852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302339"/>
    <w:rPr>
      <w:color w:val="0000FF"/>
      <w:u w:val="single"/>
    </w:rPr>
  </w:style>
  <w:style w:type="paragraph" w:styleId="aa">
    <w:name w:val="caption"/>
    <w:basedOn w:val="a"/>
    <w:next w:val="a"/>
    <w:uiPriority w:val="35"/>
    <w:unhideWhenUsed/>
    <w:qFormat/>
    <w:rsid w:val="004918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b">
    <w:name w:val="No Spacing"/>
    <w:uiPriority w:val="1"/>
    <w:qFormat/>
    <w:rsid w:val="00764A48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sideWall>
      <c:spPr>
        <a:solidFill>
          <a:schemeClr val="accent6">
            <a:lumMod val="20000"/>
            <a:lumOff val="80000"/>
          </a:schemeClr>
        </a:solidFill>
      </c:spPr>
    </c:sideWall>
    <c:backWall>
      <c:spPr>
        <a:solidFill>
          <a:schemeClr val="accent6">
            <a:lumMod val="20000"/>
            <a:lumOff val="80000"/>
          </a:schemeClr>
        </a:solidFill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призовых мест</c:v>
                </c:pt>
              </c:strCache>
            </c:strRef>
          </c:tx>
          <c:dLbls>
            <c:dLbl>
              <c:idx val="0"/>
              <c:showVal val="1"/>
            </c:dLbl>
            <c:dLbl>
              <c:idx val="1"/>
              <c:showVal val="1"/>
            </c:dLbl>
            <c:dLbl>
              <c:idx val="2"/>
              <c:showVal val="1"/>
            </c:dLbl>
            <c:delete val="1"/>
          </c:dLbls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 (1полугодие)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8</c:v>
                </c:pt>
                <c:pt idx="2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 (1полугодие)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gapWidth val="89"/>
        <c:gapDepth val="88"/>
        <c:shape val="box"/>
        <c:axId val="35251328"/>
        <c:axId val="35252864"/>
        <c:axId val="0"/>
      </c:bar3DChart>
      <c:catAx>
        <c:axId val="35251328"/>
        <c:scaling>
          <c:orientation val="minMax"/>
        </c:scaling>
        <c:axPos val="b"/>
        <c:tickLblPos val="nextTo"/>
        <c:crossAx val="35252864"/>
        <c:crosses val="autoZero"/>
        <c:auto val="1"/>
        <c:lblAlgn val="ctr"/>
        <c:lblOffset val="100"/>
      </c:catAx>
      <c:valAx>
        <c:axId val="35252864"/>
        <c:scaling>
          <c:orientation val="minMax"/>
        </c:scaling>
        <c:axPos val="l"/>
        <c:majorGridlines/>
        <c:numFmt formatCode="General" sourceLinked="1"/>
        <c:tickLblPos val="nextTo"/>
        <c:crossAx val="35251328"/>
        <c:crosses val="autoZero"/>
        <c:crossBetween val="between"/>
      </c:valAx>
    </c:plotArea>
    <c:legend>
      <c:legendPos val="r"/>
      <c:legendEntry>
        <c:idx val="1"/>
        <c:delete val="1"/>
      </c:legendEntry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FACE0-4B69-47CD-8817-3B6A693A1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My</cp:lastModifiedBy>
  <cp:revision>55</cp:revision>
  <cp:lastPrinted>2022-02-28T07:24:00Z</cp:lastPrinted>
  <dcterms:created xsi:type="dcterms:W3CDTF">2019-02-15T10:35:00Z</dcterms:created>
  <dcterms:modified xsi:type="dcterms:W3CDTF">2022-02-28T11:55:00Z</dcterms:modified>
</cp:coreProperties>
</file>